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C43F" w14:textId="77777777" w:rsidR="00564E8A" w:rsidRDefault="00564E8A" w:rsidP="00564E8A">
      <w:pPr>
        <w:pStyle w:val="NormalWeb"/>
        <w:bidi/>
        <w:spacing w:before="0" w:beforeAutospacing="0" w:after="0" w:afterAutospacing="0"/>
        <w:jc w:val="both"/>
        <w:rPr>
          <w:rStyle w:val="Strong"/>
          <w:rFonts w:cs="B Titr"/>
          <w:b w:val="0"/>
          <w:bCs w:val="0"/>
          <w:color w:val="000000"/>
          <w:sz w:val="27"/>
          <w:szCs w:val="27"/>
          <w:lang w:bidi="fa-IR"/>
        </w:rPr>
      </w:pPr>
    </w:p>
    <w:p w14:paraId="7D059EF1" w14:textId="77777777" w:rsidR="00564E8A" w:rsidRDefault="00564E8A" w:rsidP="00564E8A">
      <w:pPr>
        <w:pStyle w:val="NormalWeb"/>
        <w:bidi/>
        <w:spacing w:before="0" w:beforeAutospacing="0" w:after="0" w:afterAutospacing="0"/>
        <w:jc w:val="both"/>
        <w:rPr>
          <w:rStyle w:val="Strong"/>
          <w:rFonts w:cs="B Titr" w:hint="cs"/>
          <w:b w:val="0"/>
          <w:bCs w:val="0"/>
          <w:color w:val="000000"/>
          <w:sz w:val="27"/>
          <w:szCs w:val="27"/>
          <w:rtl/>
        </w:rPr>
      </w:pPr>
      <w:r>
        <w:rPr>
          <w:rStyle w:val="Strong"/>
          <w:rFonts w:cs="B Titr" w:hint="cs"/>
          <w:b w:val="0"/>
          <w:bCs w:val="0"/>
          <w:color w:val="000000"/>
          <w:sz w:val="27"/>
          <w:szCs w:val="27"/>
          <w:rtl/>
        </w:rPr>
        <w:t>کمیته تقسیط بدهی بنگاه های اقتصادی بحرانی به تامین اجتماعی استان</w:t>
      </w:r>
    </w:p>
    <w:p w14:paraId="5BAF7FB5" w14:textId="77777777" w:rsidR="00564E8A" w:rsidRDefault="00564E8A" w:rsidP="00564E8A">
      <w:pPr>
        <w:pStyle w:val="NormalWeb"/>
        <w:bidi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7"/>
          <w:szCs w:val="27"/>
          <w:rtl/>
        </w:rPr>
        <w:t> </w:t>
      </w:r>
      <w:r>
        <w:rPr>
          <w:rStyle w:val="Strong"/>
          <w:rFonts w:cs="B Titr" w:hint="cs"/>
          <w:b w:val="0"/>
          <w:bCs w:val="0"/>
          <w:color w:val="000000"/>
          <w:sz w:val="27"/>
          <w:szCs w:val="27"/>
          <w:rtl/>
        </w:rPr>
        <w:t>با سلام</w:t>
      </w:r>
    </w:p>
    <w:p w14:paraId="76C31BD7" w14:textId="77777777" w:rsidR="00564E8A" w:rsidRDefault="00564E8A" w:rsidP="00564E8A">
      <w:pPr>
        <w:pStyle w:val="NormalWeb"/>
        <w:bidi/>
        <w:jc w:val="both"/>
        <w:rPr>
          <w:rFonts w:cs="B Nazanin" w:hint="cs"/>
          <w:color w:val="000000"/>
          <w:sz w:val="27"/>
          <w:szCs w:val="27"/>
          <w:rtl/>
        </w:rPr>
      </w:pPr>
      <w:r>
        <w:rPr>
          <w:rFonts w:ascii="Calibri" w:hAnsi="Calibri" w:cs="Calibri"/>
          <w:color w:val="000000"/>
          <w:sz w:val="27"/>
          <w:szCs w:val="27"/>
          <w:rtl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  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>بدین وسیله گواهی می شود بنگاه اقتصادی ( نام بنگاه )</w:t>
      </w:r>
      <w:r>
        <w:rPr>
          <w:rStyle w:val="Strong"/>
          <w:rFonts w:ascii="Calibri" w:hAnsi="Calibri" w:cs="Calibri"/>
          <w:b w:val="0"/>
          <w:bCs w:val="0"/>
          <w:color w:val="000000"/>
          <w:sz w:val="27"/>
          <w:szCs w:val="27"/>
          <w:rtl/>
        </w:rPr>
        <w:t> 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 xml:space="preserve"> ....................... به مدیرعاملی آقا / خانم .................... دارای کد کارگاهی ............................... واقع در شهر / بخش / روستا</w:t>
      </w:r>
      <w:r>
        <w:rPr>
          <w:rStyle w:val="Strong"/>
          <w:rFonts w:ascii="Calibri" w:hAnsi="Calibri" w:cs="Calibri"/>
          <w:b w:val="0"/>
          <w:bCs w:val="0"/>
          <w:color w:val="000000"/>
          <w:sz w:val="27"/>
          <w:szCs w:val="27"/>
          <w:rtl/>
        </w:rPr>
        <w:t> 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 xml:space="preserve"> .....................به دلیل</w:t>
      </w:r>
      <w:r>
        <w:rPr>
          <w:rStyle w:val="Strong"/>
          <w:rFonts w:ascii="Calibri" w:hAnsi="Calibri" w:cs="Calibri"/>
          <w:b w:val="0"/>
          <w:bCs w:val="0"/>
          <w:color w:val="000000"/>
          <w:sz w:val="27"/>
          <w:szCs w:val="27"/>
          <w:rtl/>
        </w:rPr>
        <w:t> 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000000"/>
          <w:sz w:val="27"/>
          <w:szCs w:val="27"/>
          <w:rtl/>
        </w:rPr>
        <w:t>  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>همه گیری کرونا / عدم وجود بازار / عدم تامین نقدینگی / سایر</w:t>
      </w:r>
      <w:r>
        <w:rPr>
          <w:rStyle w:val="Strong"/>
          <w:rFonts w:ascii="Calibri" w:hAnsi="Calibri" w:cs="Calibri"/>
          <w:b w:val="0"/>
          <w:bCs w:val="0"/>
          <w:color w:val="000000"/>
          <w:sz w:val="27"/>
          <w:szCs w:val="27"/>
          <w:rtl/>
        </w:rPr>
        <w:t> 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 xml:space="preserve">دارای شرایط بحرانی است و برای استفاده از بخشنامه 6791/1000/1401 مورخ 13/6/1401 سازمان تامین اجتماعی </w:t>
      </w:r>
      <w:r>
        <w:rPr>
          <w:rStyle w:val="Strong"/>
          <w:rFonts w:ascii="Calibri" w:hAnsi="Calibri" w:cs="Calibri"/>
          <w:b w:val="0"/>
          <w:bCs w:val="0"/>
          <w:color w:val="000000"/>
          <w:sz w:val="27"/>
          <w:szCs w:val="27"/>
          <w:rtl/>
        </w:rPr>
        <w:t> </w:t>
      </w:r>
      <w:r>
        <w:rPr>
          <w:rStyle w:val="Strong"/>
          <w:rFonts w:cs="B Nazanin" w:hint="cs"/>
          <w:b w:val="0"/>
          <w:bCs w:val="0"/>
          <w:color w:val="000000"/>
          <w:sz w:val="27"/>
          <w:szCs w:val="27"/>
          <w:rtl/>
        </w:rPr>
        <w:t>معرفی می گردد .</w:t>
      </w:r>
    </w:p>
    <w:p w14:paraId="4E970BAC" w14:textId="77777777" w:rsidR="004F77A2" w:rsidRDefault="004F77A2" w:rsidP="00564E8A">
      <w:pPr>
        <w:bidi/>
      </w:pPr>
      <w:bookmarkStart w:id="0" w:name="_GoBack"/>
      <w:bookmarkEnd w:id="0"/>
    </w:p>
    <w:sectPr w:rsidR="004F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86"/>
    <w:rsid w:val="004F77A2"/>
    <w:rsid w:val="00564E8A"/>
    <w:rsid w:val="00A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39FD5-C4EC-44C0-991C-1F0D4F2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mehrnoush</dc:creator>
  <cp:keywords/>
  <dc:description/>
  <cp:lastModifiedBy>mehrnoush</cp:lastModifiedBy>
  <cp:revision>3</cp:revision>
  <dcterms:created xsi:type="dcterms:W3CDTF">2022-12-25T05:00:00Z</dcterms:created>
  <dcterms:modified xsi:type="dcterms:W3CDTF">2022-12-25T05:00:00Z</dcterms:modified>
</cp:coreProperties>
</file>